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3B148C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№7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577B65" w:rsidRPr="00994BB4" w:rsidRDefault="003B148C" w:rsidP="00994BB4">
      <w:pPr>
        <w:spacing w:after="0" w:line="240" w:lineRule="auto"/>
        <w:ind w:firstLine="567"/>
        <w:jc w:val="both"/>
        <w:rPr>
          <w:rFonts w:ascii="Tahoma" w:hAnsi="Tahoma" w:cs="Tahoma"/>
          <w:szCs w:val="24"/>
          <w:u w:val="single"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582275" w:rsidRPr="00582275">
        <w:rPr>
          <w:rFonts w:ascii="Tahoma" w:hAnsi="Tahoma" w:cs="Tahoma"/>
          <w:u w:val="single"/>
        </w:rPr>
        <w:t xml:space="preserve">Поставка </w:t>
      </w:r>
      <w:r w:rsidR="00954D80" w:rsidRPr="00954D80">
        <w:rPr>
          <w:rFonts w:ascii="Tahoma" w:hAnsi="Tahoma" w:cs="Tahoma"/>
          <w:u w:val="single"/>
        </w:rPr>
        <w:t>станка плоскошлифовального</w:t>
      </w:r>
      <w:r w:rsidR="00994BB4" w:rsidRPr="00582275">
        <w:rPr>
          <w:rFonts w:ascii="Tahoma" w:hAnsi="Tahoma" w:cs="Tahoma"/>
          <w:szCs w:val="24"/>
          <w:u w:val="single"/>
        </w:rPr>
        <w:t>,</w:t>
      </w:r>
      <w:r w:rsidR="00994BB4" w:rsidRPr="00994BB4">
        <w:rPr>
          <w:rFonts w:ascii="Tahoma" w:hAnsi="Tahoma" w:cs="Tahoma"/>
          <w:szCs w:val="24"/>
          <w:u w:val="single"/>
        </w:rPr>
        <w:t xml:space="preserve"> </w:t>
      </w:r>
      <w:r w:rsidR="00994BB4" w:rsidRPr="00994BB4">
        <w:rPr>
          <w:rFonts w:ascii="Tahoma" w:hAnsi="Tahoma" w:cs="Tahoma"/>
          <w:color w:val="000000"/>
          <w:szCs w:val="24"/>
          <w:u w:val="single"/>
        </w:rPr>
        <w:t>согласно</w:t>
      </w:r>
      <w:r w:rsidR="00994BB4" w:rsidRPr="00994BB4">
        <w:rPr>
          <w:rFonts w:ascii="Tahoma" w:hAnsi="Tahoma" w:cs="Tahoma"/>
          <w:szCs w:val="24"/>
          <w:u w:val="single"/>
        </w:rPr>
        <w:t xml:space="preserve"> Техническому заданию - Приложение №4.</w:t>
      </w:r>
    </w:p>
    <w:p w:rsidR="00994BB4" w:rsidRPr="00CF1D1D" w:rsidRDefault="00994BB4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3931B7" w:rsidTr="008021F7">
        <w:trPr>
          <w:trHeight w:val="284"/>
        </w:trPr>
        <w:tc>
          <w:tcPr>
            <w:tcW w:w="7565" w:type="dxa"/>
          </w:tcPr>
          <w:p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888" w:type="dxa"/>
          </w:tcPr>
          <w:p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3931B7" w:rsidTr="008021F7">
        <w:trPr>
          <w:trHeight w:val="284"/>
        </w:trPr>
        <w:tc>
          <w:tcPr>
            <w:tcW w:w="7565" w:type="dxa"/>
          </w:tcPr>
          <w:p w:rsidR="00994BB4" w:rsidRPr="00886D69" w:rsidRDefault="00886D69" w:rsidP="00886D69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886D69">
              <w:rPr>
                <w:rFonts w:ascii="Tahoma" w:hAnsi="Tahoma" w:cs="Tahoma"/>
                <w:szCs w:val="24"/>
              </w:rPr>
              <w:t>1.</w:t>
            </w:r>
            <w:r>
              <w:rPr>
                <w:rFonts w:ascii="Tahoma" w:hAnsi="Tahoma" w:cs="Tahoma"/>
                <w:szCs w:val="24"/>
              </w:rPr>
              <w:t xml:space="preserve"> </w:t>
            </w:r>
            <w:r w:rsidR="00994BB4" w:rsidRPr="00886D69">
              <w:rPr>
                <w:rFonts w:ascii="Tahoma" w:hAnsi="Tahoma" w:cs="Tahoma"/>
                <w:szCs w:val="24"/>
              </w:rPr>
              <w:t xml:space="preserve">Поставка </w:t>
            </w:r>
            <w:r w:rsidR="00954D80" w:rsidRPr="00CD7BE3">
              <w:rPr>
                <w:rFonts w:ascii="Tahoma" w:hAnsi="Tahoma" w:cs="Tahoma"/>
              </w:rPr>
              <w:t>станка плоскошлифовального</w:t>
            </w:r>
            <w:r w:rsidR="00954D80" w:rsidRPr="0033187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543C4" w:rsidRPr="00331878">
              <w:rPr>
                <w:rFonts w:ascii="Tahoma" w:hAnsi="Tahoma" w:cs="Tahoma"/>
                <w:b/>
                <w:sz w:val="20"/>
                <w:szCs w:val="20"/>
              </w:rPr>
              <w:t xml:space="preserve">в количестве </w:t>
            </w:r>
            <w:r w:rsidR="004543C4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4543C4" w:rsidRPr="00331878">
              <w:rPr>
                <w:rFonts w:ascii="Tahoma" w:hAnsi="Tahoma" w:cs="Tahoma"/>
                <w:b/>
                <w:sz w:val="20"/>
                <w:szCs w:val="20"/>
              </w:rPr>
              <w:t xml:space="preserve"> штук</w:t>
            </w:r>
            <w:r w:rsidR="004543C4">
              <w:rPr>
                <w:rFonts w:ascii="Tahoma" w:hAnsi="Tahoma" w:cs="Tahoma"/>
                <w:b/>
                <w:sz w:val="20"/>
                <w:szCs w:val="20"/>
              </w:rPr>
              <w:t>а</w:t>
            </w:r>
            <w:r w:rsidR="004543C4" w:rsidRPr="00331878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4364"/>
              <w:gridCol w:w="947"/>
              <w:gridCol w:w="1212"/>
            </w:tblGrid>
            <w:tr w:rsidR="00954D80" w:rsidRPr="004E6DDE" w:rsidTr="00F049F4">
              <w:trPr>
                <w:trHeight w:val="284"/>
              </w:trPr>
              <w:tc>
                <w:tcPr>
                  <w:tcW w:w="661" w:type="dxa"/>
                  <w:shd w:val="clear" w:color="auto" w:fill="auto"/>
                </w:tcPr>
                <w:p w:rsidR="00954D80" w:rsidRPr="004E6DDE" w:rsidRDefault="00954D80" w:rsidP="00954D80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lang w:val="en-US"/>
                    </w:rPr>
                  </w:pPr>
                  <w:r w:rsidRPr="004E6DDE">
                    <w:rPr>
                      <w:rFonts w:ascii="Tahoma" w:hAnsi="Tahoma" w:cs="Tahoma"/>
                      <w:lang w:eastAsia="ru-RU"/>
                    </w:rPr>
                    <w:t>№ п/п</w:t>
                  </w:r>
                </w:p>
              </w:tc>
              <w:tc>
                <w:tcPr>
                  <w:tcW w:w="3536" w:type="dxa"/>
                  <w:shd w:val="clear" w:color="auto" w:fill="auto"/>
                </w:tcPr>
                <w:p w:rsidR="00954D80" w:rsidRPr="004E6DDE" w:rsidRDefault="00954D80" w:rsidP="00954D80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lang w:val="en-US"/>
                    </w:rPr>
                  </w:pPr>
                  <w:r w:rsidRPr="004E6DDE">
                    <w:rPr>
                      <w:rFonts w:ascii="Tahoma" w:hAnsi="Tahoma" w:cs="Tahoma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:rsidR="00954D80" w:rsidRPr="004E6DDE" w:rsidRDefault="00954D80" w:rsidP="00954D80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Ед. изм.</w:t>
                  </w:r>
                </w:p>
              </w:tc>
              <w:tc>
                <w:tcPr>
                  <w:tcW w:w="982" w:type="dxa"/>
                  <w:shd w:val="clear" w:color="auto" w:fill="auto"/>
                </w:tcPr>
                <w:p w:rsidR="00954D80" w:rsidRPr="004E6DDE" w:rsidRDefault="00954D80" w:rsidP="00954D80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Кол-во</w:t>
                  </w:r>
                </w:p>
              </w:tc>
            </w:tr>
            <w:tr w:rsidR="00954D80" w:rsidRPr="004E6DDE" w:rsidTr="00F049F4">
              <w:trPr>
                <w:trHeight w:val="284"/>
              </w:trPr>
              <w:tc>
                <w:tcPr>
                  <w:tcW w:w="661" w:type="dxa"/>
                  <w:shd w:val="clear" w:color="auto" w:fill="auto"/>
                </w:tcPr>
                <w:p w:rsidR="00954D80" w:rsidRPr="004E6DDE" w:rsidRDefault="00954D80" w:rsidP="00954D80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1</w:t>
                  </w:r>
                </w:p>
              </w:tc>
              <w:tc>
                <w:tcPr>
                  <w:tcW w:w="3536" w:type="dxa"/>
                  <w:shd w:val="clear" w:color="auto" w:fill="auto"/>
                </w:tcPr>
                <w:p w:rsidR="00954D80" w:rsidRPr="00162A03" w:rsidRDefault="00954D80" w:rsidP="00954D80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924C3">
                    <w:rPr>
                      <w:rFonts w:ascii="Tahoma" w:hAnsi="Tahoma" w:cs="Tahoma"/>
                    </w:rPr>
                    <w:t xml:space="preserve">Станок </w:t>
                  </w:r>
                  <w:r>
                    <w:rPr>
                      <w:rFonts w:ascii="Tahoma" w:hAnsi="Tahoma" w:cs="Tahoma"/>
                    </w:rPr>
                    <w:t>п</w:t>
                  </w:r>
                  <w:r w:rsidRPr="00455E96">
                    <w:rPr>
                      <w:rFonts w:ascii="Tahoma" w:hAnsi="Tahoma" w:cs="Tahoma"/>
                    </w:rPr>
                    <w:t xml:space="preserve">лоскошлифовальный JET JPSG-1020FR </w:t>
                  </w:r>
                  <w:r w:rsidRPr="00162A03">
                    <w:rPr>
                      <w:rFonts w:ascii="Tahoma" w:hAnsi="Tahoma" w:cs="Tahoma"/>
                    </w:rPr>
                    <w:t>(</w:t>
                  </w:r>
                  <w:r>
                    <w:rPr>
                      <w:rFonts w:ascii="Tahoma" w:hAnsi="Tahoma" w:cs="Tahoma"/>
                    </w:rPr>
                    <w:t>или аналог</w:t>
                  </w:r>
                  <w:r w:rsidRPr="00162A03">
                    <w:rPr>
                      <w:rFonts w:ascii="Tahoma" w:hAnsi="Tahoma" w:cs="Tahoma"/>
                    </w:rPr>
                    <w:t>)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:rsidR="00954D80" w:rsidRPr="004E6DDE" w:rsidRDefault="00954D80" w:rsidP="00954D80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82" w:type="dxa"/>
                  <w:shd w:val="clear" w:color="auto" w:fill="auto"/>
                </w:tcPr>
                <w:p w:rsidR="00954D80" w:rsidRPr="004E6DDE" w:rsidRDefault="00954D80" w:rsidP="00954D80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</w:t>
                  </w:r>
                </w:p>
              </w:tc>
            </w:tr>
          </w:tbl>
          <w:p w:rsidR="00886D69" w:rsidRPr="00994BB4" w:rsidRDefault="00886D69" w:rsidP="00994BB4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</w:p>
          <w:p w:rsidR="00954D80" w:rsidRDefault="00954D80" w:rsidP="00954D80">
            <w:pPr>
              <w:spacing w:after="0" w:line="240" w:lineRule="auto"/>
              <w:rPr>
                <w:rFonts w:ascii="Tahoma" w:hAnsi="Tahoma" w:cs="Tahoma"/>
              </w:rPr>
            </w:pPr>
            <w:r w:rsidRPr="00CD3081">
              <w:rPr>
                <w:rFonts w:ascii="Tahoma" w:hAnsi="Tahoma" w:cs="Tahoma"/>
              </w:rPr>
              <w:t xml:space="preserve">Технические характеристики: 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Напряжение,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380</w:t>
            </w:r>
            <w:r w:rsidRPr="00CD4999">
              <w:rPr>
                <w:rFonts w:ascii="Tahoma" w:eastAsia="Times New Roman" w:hAnsi="Tahoma" w:cs="Tahoma"/>
                <w:lang w:eastAsia="ru-RU"/>
              </w:rPr>
              <w:t xml:space="preserve"> В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 xml:space="preserve">Размер стола, 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200х500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мм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Макс. длина продольного шлифования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не менее 508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Макс. длина поперечного шлифования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не менее 200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Макс. расстояние ось шпинделя-стол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450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Размер электромагнитного стола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200 х 460 х 100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 xml:space="preserve">Максимальная нагрузка на стол, 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не менее 180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кг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 xml:space="preserve">ПРОДОЛЬНОЕ ПЕРЕМЕЩЕНИЕ СТОЛА 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гидроцилиндр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560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вручную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590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Скорость перемещения стола, плавно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7-25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 xml:space="preserve">ПОПЕРЕЧНОЕ ПЕРЕМЕЩЕНИЕ СТОЛА 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Автоматическое поперечное перемещение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0,1-8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Макс. автоматическое поперечное перемещение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240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Макс. ручное поперечное перемещение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240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Поперечный ход стола за оборот маховика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5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Цена деления нониуса поперечного перемещения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не более 0,02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ВЕРТИКАЛЬНОЕ ПЕРЕМЕЩЕНИЕ СТОЛА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Автоматическая подача за проход, 0,005-0,05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мм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Ускоренное перемещение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480 мм/мин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Цена деления нониуса вертикального перемещения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0,005 (5мкм)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Перемещение шпинделя за оборот маховика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1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ШПИНДЕЛЬ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Частота вращения вертикального шпинделя, 2850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об/мин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Диаметр шлифовального круга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200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Ширина шлифовального круга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20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lastRenderedPageBreak/>
              <w:t>МОЩНОСТЬ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Шпиндель, P2 S1-100</w:t>
            </w:r>
            <w:proofErr w:type="gramStart"/>
            <w:r w:rsidRPr="00CD4999">
              <w:rPr>
                <w:rFonts w:ascii="Tahoma" w:eastAsia="Times New Roman" w:hAnsi="Tahoma" w:cs="Tahoma"/>
                <w:lang w:eastAsia="ru-RU"/>
              </w:rPr>
              <w:t>%,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 не</w:t>
            </w:r>
            <w:proofErr w:type="gramEnd"/>
            <w:r w:rsidRPr="001E6679">
              <w:rPr>
                <w:rFonts w:ascii="Tahoma" w:eastAsia="Times New Roman" w:hAnsi="Tahoma" w:cs="Tahoma"/>
                <w:lang w:eastAsia="ru-RU"/>
              </w:rPr>
              <w:t xml:space="preserve"> менее 2,2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кВт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Гидростанция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не менее 0,75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кВт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>Двигатель поперечной подачи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0,04 </w:t>
            </w:r>
            <w:r w:rsidRPr="00CD4999">
              <w:rPr>
                <w:rFonts w:ascii="Tahoma" w:eastAsia="Times New Roman" w:hAnsi="Tahoma" w:cs="Tahoma"/>
                <w:lang w:eastAsia="ru-RU"/>
              </w:rPr>
              <w:t>кВт</w:t>
            </w:r>
            <w:r w:rsidRPr="001E6679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D4999">
              <w:rPr>
                <w:rFonts w:ascii="Tahoma" w:eastAsia="Times New Roman" w:hAnsi="Tahoma" w:cs="Tahoma"/>
                <w:lang w:eastAsia="ru-RU"/>
              </w:rPr>
              <w:t xml:space="preserve">Мощность двигателя вертикального перемещения, </w:t>
            </w:r>
            <w:r w:rsidRPr="001E6679">
              <w:rPr>
                <w:rFonts w:ascii="Tahoma" w:eastAsia="Times New Roman" w:hAnsi="Tahoma" w:cs="Tahoma"/>
                <w:lang w:eastAsia="ru-RU"/>
              </w:rPr>
              <w:t>0,25</w:t>
            </w:r>
            <w:r w:rsidRPr="00CD4999">
              <w:rPr>
                <w:rFonts w:ascii="Tahoma" w:eastAsia="Times New Roman" w:hAnsi="Tahoma" w:cs="Tahoma"/>
                <w:lang w:eastAsia="ru-RU"/>
              </w:rPr>
              <w:t>кВт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E6679">
              <w:rPr>
                <w:rFonts w:ascii="Tahoma" w:eastAsia="Times New Roman" w:hAnsi="Tahoma" w:cs="Tahoma"/>
                <w:lang w:eastAsia="ru-RU"/>
              </w:rPr>
              <w:t xml:space="preserve">Общая мощность не </w:t>
            </w:r>
            <w:proofErr w:type="gramStart"/>
            <w:r w:rsidRPr="001E6679">
              <w:rPr>
                <w:rFonts w:ascii="Tahoma" w:eastAsia="Times New Roman" w:hAnsi="Tahoma" w:cs="Tahoma"/>
                <w:lang w:eastAsia="ru-RU"/>
              </w:rPr>
              <w:t>менее  3</w:t>
            </w:r>
            <w:proofErr w:type="gramEnd"/>
            <w:r w:rsidRPr="001E6679">
              <w:rPr>
                <w:rFonts w:ascii="Tahoma" w:eastAsia="Times New Roman" w:hAnsi="Tahoma" w:cs="Tahoma"/>
                <w:lang w:eastAsia="ru-RU"/>
              </w:rPr>
              <w:t>,28</w:t>
            </w:r>
          </w:p>
          <w:p w:rsidR="00954D80" w:rsidRPr="001E6679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E6679">
              <w:rPr>
                <w:rFonts w:ascii="Tahoma" w:eastAsia="Times New Roman" w:hAnsi="Tahoma" w:cs="Tahoma"/>
                <w:lang w:eastAsia="ru-RU"/>
              </w:rPr>
              <w:t>Габариты 2250х1720х2150 мм</w:t>
            </w:r>
          </w:p>
          <w:p w:rsidR="00954D80" w:rsidRDefault="00954D80" w:rsidP="00954D8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E6679">
              <w:rPr>
                <w:rFonts w:ascii="Tahoma" w:eastAsia="Times New Roman" w:hAnsi="Tahoma" w:cs="Tahoma"/>
                <w:lang w:eastAsia="ru-RU"/>
              </w:rPr>
              <w:t xml:space="preserve">Масса не </w:t>
            </w:r>
            <w:proofErr w:type="gramStart"/>
            <w:r w:rsidRPr="001E6679">
              <w:rPr>
                <w:rFonts w:ascii="Tahoma" w:eastAsia="Times New Roman" w:hAnsi="Tahoma" w:cs="Tahoma"/>
                <w:lang w:eastAsia="ru-RU"/>
              </w:rPr>
              <w:t>менее  1650</w:t>
            </w:r>
            <w:proofErr w:type="gramEnd"/>
            <w:r w:rsidRPr="001E6679">
              <w:rPr>
                <w:rFonts w:ascii="Tahoma" w:eastAsia="Times New Roman" w:hAnsi="Tahoma" w:cs="Tahoma"/>
                <w:lang w:eastAsia="ru-RU"/>
              </w:rPr>
              <w:t>кг</w:t>
            </w:r>
          </w:p>
          <w:p w:rsidR="00954D80" w:rsidRPr="00455E96" w:rsidRDefault="00954D80" w:rsidP="00954D8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C924C3">
              <w:rPr>
                <w:rFonts w:ascii="Tahoma" w:hAnsi="Tahoma" w:cs="Tahoma"/>
                <w:color w:val="000000" w:themeColor="text1"/>
              </w:rPr>
              <w:t xml:space="preserve">Комплект поставки: </w:t>
            </w:r>
          </w:p>
          <w:p w:rsidR="00954D80" w:rsidRPr="00455E96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Электромагнитный стол</w:t>
            </w:r>
          </w:p>
          <w:p w:rsidR="00954D80" w:rsidRPr="00455E96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Гидростанция</w:t>
            </w:r>
          </w:p>
          <w:p w:rsidR="00954D80" w:rsidRPr="00455E96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Система подачи СОЖ</w:t>
            </w:r>
          </w:p>
          <w:p w:rsidR="00954D80" w:rsidRPr="001E6679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Автоматическая система смазки</w:t>
            </w:r>
          </w:p>
          <w:p w:rsidR="00954D80" w:rsidRPr="001E6679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Шлифовальный круг с фланцами и съемником</w:t>
            </w:r>
          </w:p>
          <w:p w:rsidR="00954D80" w:rsidRPr="001E6679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Балансировочный стенд с оправкой</w:t>
            </w:r>
          </w:p>
          <w:p w:rsidR="00954D80" w:rsidRPr="001E6679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Алмазный карандаш с державкой для правки круга</w:t>
            </w:r>
          </w:p>
          <w:p w:rsidR="00954D80" w:rsidRPr="001E6679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Лампа местного освещения</w:t>
            </w:r>
          </w:p>
          <w:p w:rsidR="00954D80" w:rsidRPr="001E6679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Съемные защитные экраны</w:t>
            </w:r>
          </w:p>
          <w:p w:rsidR="00954D80" w:rsidRPr="001E6679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Регулировочные опоры</w:t>
            </w:r>
          </w:p>
          <w:p w:rsidR="00954D80" w:rsidRPr="001E6679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Ящик с инструментом</w:t>
            </w:r>
          </w:p>
          <w:p w:rsidR="00954D80" w:rsidRPr="001E6679" w:rsidRDefault="00954D80" w:rsidP="00954D80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Комплект документации</w:t>
            </w:r>
          </w:p>
          <w:p w:rsidR="00B22201" w:rsidRPr="00994BB4" w:rsidRDefault="00B22201" w:rsidP="00B22201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</w:p>
        </w:tc>
        <w:tc>
          <w:tcPr>
            <w:tcW w:w="7888" w:type="dxa"/>
          </w:tcPr>
          <w:p w:rsidR="003B148C" w:rsidRPr="009A6795" w:rsidRDefault="003B148C" w:rsidP="009A6795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lastRenderedPageBreak/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9A6795" w:rsidRPr="009A6795" w:rsidRDefault="009A6795" w:rsidP="009A6795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582275" w:rsidRPr="003931B7" w:rsidTr="008021F7">
        <w:trPr>
          <w:trHeight w:val="284"/>
        </w:trPr>
        <w:tc>
          <w:tcPr>
            <w:tcW w:w="7565" w:type="dxa"/>
          </w:tcPr>
          <w:p w:rsidR="00954D80" w:rsidRPr="00662243" w:rsidRDefault="00952042" w:rsidP="00954D80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9D4CB4">
              <w:rPr>
                <w:rFonts w:ascii="Tahoma" w:hAnsi="Tahoma" w:cs="Tahoma"/>
                <w:iCs/>
              </w:rPr>
              <w:t>Требования к качеству, безопасности поставляемого товара</w:t>
            </w:r>
            <w:r>
              <w:rPr>
                <w:rFonts w:ascii="Tahoma" w:hAnsi="Tahoma" w:cs="Tahoma"/>
                <w:iCs/>
              </w:rPr>
              <w:t>:</w:t>
            </w:r>
            <w:r w:rsidRPr="00952042">
              <w:rPr>
                <w:rFonts w:ascii="Tahoma" w:hAnsi="Tahoma" w:cs="Tahoma"/>
              </w:rPr>
              <w:t xml:space="preserve"> </w:t>
            </w:r>
            <w:r w:rsidR="00954D80" w:rsidRPr="00662243">
              <w:rPr>
                <w:rFonts w:ascii="Tahoma" w:hAnsi="Tahoma" w:cs="Tahoma"/>
                <w:color w:val="000000" w:themeColor="text1"/>
              </w:rPr>
              <w:t>Поставляемый товар должен</w:t>
            </w:r>
            <w:r w:rsidR="00954D80">
              <w:rPr>
                <w:rFonts w:ascii="Tahoma" w:hAnsi="Tahoma" w:cs="Tahoma"/>
                <w:color w:val="000000" w:themeColor="text1"/>
              </w:rPr>
              <w:t xml:space="preserve"> быть</w:t>
            </w:r>
            <w:r w:rsidR="00954D80" w:rsidRPr="00662243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954D80">
              <w:rPr>
                <w:rFonts w:ascii="Tahoma" w:hAnsi="Tahoma" w:cs="Tahoma"/>
                <w:color w:val="000000" w:themeColor="text1"/>
              </w:rPr>
              <w:t xml:space="preserve">новым, </w:t>
            </w:r>
            <w:r w:rsidR="00954D80" w:rsidRPr="00662243">
              <w:rPr>
                <w:rFonts w:ascii="Tahoma" w:hAnsi="Tahoma" w:cs="Tahoma"/>
                <w:color w:val="000000" w:themeColor="text1"/>
              </w:rPr>
              <w:t>соответствовать требованиям по качеству (ст. 469 Гражданского кодекса РФ), а также должен иметь документы, удостоверяющие качество поставляемого товара.</w:t>
            </w:r>
          </w:p>
          <w:p w:rsidR="00954D80" w:rsidRPr="00B20BBD" w:rsidRDefault="00954D80" w:rsidP="00954D80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B20BBD">
              <w:rPr>
                <w:rFonts w:ascii="Tahoma" w:hAnsi="Tahoma" w:cs="Tahoma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:rsidR="00582275" w:rsidRDefault="00954D80" w:rsidP="00954D80">
            <w:pPr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662243">
              <w:rPr>
                <w:rFonts w:ascii="Tahoma" w:hAnsi="Tahoma" w:cs="Tahoma"/>
                <w:color w:val="000000" w:themeColor="text1"/>
              </w:rPr>
              <w:t>Товар по своему качеству и характеристикам должен соответствовать ГОСТ и ТУ, установленным на данный вид товара.</w:t>
            </w:r>
          </w:p>
          <w:p w:rsidR="00954D80" w:rsidRPr="00952042" w:rsidRDefault="00954D80" w:rsidP="00954D80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2C5011">
              <w:rPr>
                <w:rFonts w:ascii="Tahoma" w:hAnsi="Tahoma" w:cs="Tahoma"/>
              </w:rPr>
              <w:t>Товар поставляется в собранном виде, готовый к эксплуатации.</w:t>
            </w:r>
          </w:p>
        </w:tc>
        <w:tc>
          <w:tcPr>
            <w:tcW w:w="7888" w:type="dxa"/>
          </w:tcPr>
          <w:p w:rsidR="00582275" w:rsidRPr="009A6795" w:rsidRDefault="00582275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952042" w:rsidRPr="003931B7" w:rsidTr="008021F7">
        <w:trPr>
          <w:trHeight w:val="284"/>
        </w:trPr>
        <w:tc>
          <w:tcPr>
            <w:tcW w:w="7565" w:type="dxa"/>
          </w:tcPr>
          <w:p w:rsidR="00952042" w:rsidRPr="00952042" w:rsidRDefault="00952042" w:rsidP="00952042">
            <w:pPr>
              <w:pStyle w:val="a9"/>
              <w:numPr>
                <w:ilvl w:val="0"/>
                <w:numId w:val="10"/>
              </w:numPr>
              <w:ind w:left="37" w:firstLine="0"/>
              <w:jc w:val="both"/>
              <w:rPr>
                <w:rFonts w:ascii="Tahoma" w:hAnsi="Tahoma" w:cs="Tahoma"/>
              </w:rPr>
            </w:pPr>
            <w:r w:rsidRPr="009D4CB4">
              <w:rPr>
                <w:rFonts w:ascii="Tahoma" w:hAnsi="Tahoma" w:cs="Tahoma"/>
                <w:iCs/>
              </w:rPr>
              <w:t xml:space="preserve">Гарантийные, </w:t>
            </w:r>
            <w:proofErr w:type="spellStart"/>
            <w:r w:rsidRPr="009D4CB4">
              <w:rPr>
                <w:rFonts w:ascii="Tahoma" w:hAnsi="Tahoma" w:cs="Tahoma"/>
                <w:iCs/>
              </w:rPr>
              <w:t>постгарантийные</w:t>
            </w:r>
            <w:proofErr w:type="spellEnd"/>
            <w:r w:rsidRPr="009D4CB4">
              <w:rPr>
                <w:rFonts w:ascii="Tahoma" w:hAnsi="Tahoma" w:cs="Tahoma"/>
                <w:iCs/>
              </w:rPr>
              <w:t xml:space="preserve"> обязательства</w:t>
            </w:r>
            <w:r>
              <w:rPr>
                <w:rFonts w:ascii="Tahoma" w:hAnsi="Tahoma" w:cs="Tahoma"/>
                <w:iCs/>
              </w:rPr>
              <w:t>:</w:t>
            </w:r>
          </w:p>
          <w:p w:rsidR="00952042" w:rsidRPr="00952042" w:rsidRDefault="00954D80" w:rsidP="00952042">
            <w:pPr>
              <w:pStyle w:val="a9"/>
              <w:ind w:left="37"/>
              <w:jc w:val="both"/>
              <w:rPr>
                <w:rFonts w:ascii="Tahoma" w:hAnsi="Tahoma" w:cs="Tahoma"/>
              </w:rPr>
            </w:pPr>
            <w:r w:rsidRPr="00662243">
              <w:rPr>
                <w:rFonts w:ascii="Tahoma" w:hAnsi="Tahoma" w:cs="Tahoma"/>
              </w:rPr>
              <w:t xml:space="preserve">Гарантийный срок предусматривается в документации, предоставляемой с </w:t>
            </w:r>
            <w:r>
              <w:rPr>
                <w:rFonts w:ascii="Tahoma" w:hAnsi="Tahoma" w:cs="Tahoma"/>
              </w:rPr>
              <w:t>т</w:t>
            </w:r>
            <w:r w:rsidRPr="00662243">
              <w:rPr>
                <w:rFonts w:ascii="Tahoma" w:hAnsi="Tahoma" w:cs="Tahoma"/>
              </w:rPr>
              <w:t xml:space="preserve">оваром, но в любом случае должен составлять не </w:t>
            </w:r>
            <w:r w:rsidRPr="003459E7">
              <w:rPr>
                <w:rFonts w:ascii="Tahoma" w:hAnsi="Tahoma" w:cs="Tahoma"/>
              </w:rPr>
              <w:t>менее 12</w:t>
            </w:r>
            <w:r w:rsidRPr="00662243">
              <w:rPr>
                <w:rFonts w:ascii="Tahoma" w:hAnsi="Tahoma" w:cs="Tahoma"/>
              </w:rPr>
              <w:t xml:space="preserve"> месяцев с момента приемки </w:t>
            </w:r>
            <w:r>
              <w:rPr>
                <w:rFonts w:ascii="Tahoma" w:hAnsi="Tahoma" w:cs="Tahoma"/>
              </w:rPr>
              <w:t>т</w:t>
            </w:r>
            <w:r w:rsidRPr="00662243">
              <w:rPr>
                <w:rFonts w:ascii="Tahoma" w:hAnsi="Tahoma" w:cs="Tahoma"/>
              </w:rPr>
              <w:t xml:space="preserve">овара </w:t>
            </w:r>
            <w:r>
              <w:rPr>
                <w:rFonts w:ascii="Tahoma" w:hAnsi="Tahoma" w:cs="Tahoma"/>
              </w:rPr>
              <w:t>п</w:t>
            </w:r>
            <w:r w:rsidRPr="00662243">
              <w:rPr>
                <w:rFonts w:ascii="Tahoma" w:hAnsi="Tahoma" w:cs="Tahoma"/>
              </w:rPr>
              <w:t>окупателем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7888" w:type="dxa"/>
          </w:tcPr>
          <w:p w:rsidR="00952042" w:rsidRPr="009A6795" w:rsidRDefault="00952042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952042" w:rsidRPr="003931B7" w:rsidTr="008021F7">
        <w:trPr>
          <w:trHeight w:val="284"/>
        </w:trPr>
        <w:tc>
          <w:tcPr>
            <w:tcW w:w="7565" w:type="dxa"/>
          </w:tcPr>
          <w:p w:rsidR="00952042" w:rsidRDefault="00952042" w:rsidP="00952042">
            <w:pPr>
              <w:pStyle w:val="a9"/>
              <w:numPr>
                <w:ilvl w:val="0"/>
                <w:numId w:val="10"/>
              </w:numPr>
              <w:ind w:left="37" w:firstLine="0"/>
              <w:jc w:val="both"/>
              <w:rPr>
                <w:rFonts w:ascii="Tahoma" w:hAnsi="Tahoma" w:cs="Tahoma"/>
                <w:iCs/>
              </w:rPr>
            </w:pPr>
            <w:r w:rsidRPr="009D4CB4">
              <w:rPr>
                <w:rFonts w:ascii="Tahoma" w:hAnsi="Tahoma" w:cs="Tahoma"/>
                <w:iCs/>
              </w:rPr>
              <w:t>Требования к документации, передаваемой вместе с товаром</w:t>
            </w:r>
            <w:r>
              <w:rPr>
                <w:rFonts w:ascii="Tahoma" w:hAnsi="Tahoma" w:cs="Tahoma"/>
                <w:iCs/>
              </w:rPr>
              <w:t>:</w:t>
            </w:r>
          </w:p>
          <w:p w:rsidR="00952042" w:rsidRPr="009D4CB4" w:rsidRDefault="00952042" w:rsidP="00952042">
            <w:pPr>
              <w:spacing w:after="0"/>
              <w:jc w:val="both"/>
              <w:rPr>
                <w:rFonts w:ascii="Tahoma" w:hAnsi="Tahoma" w:cs="Tahoma"/>
              </w:rPr>
            </w:pPr>
            <w:r w:rsidRPr="009D4CB4">
              <w:rPr>
                <w:rFonts w:ascii="Tahoma" w:hAnsi="Tahoma" w:cs="Tahoma"/>
              </w:rPr>
              <w:lastRenderedPageBreak/>
              <w:t xml:space="preserve">При передаче товара </w:t>
            </w:r>
            <w:r>
              <w:rPr>
                <w:rFonts w:ascii="Tahoma" w:hAnsi="Tahoma" w:cs="Tahoma"/>
              </w:rPr>
              <w:t>Поставщик</w:t>
            </w:r>
            <w:r w:rsidRPr="009D4CB4">
              <w:rPr>
                <w:rFonts w:ascii="Tahoma" w:hAnsi="Tahoma" w:cs="Tahoma"/>
              </w:rPr>
              <w:t xml:space="preserve"> обязан предоставить </w:t>
            </w:r>
            <w:r>
              <w:rPr>
                <w:rFonts w:ascii="Tahoma" w:hAnsi="Tahoma" w:cs="Tahoma"/>
              </w:rPr>
              <w:t>Покупателю</w:t>
            </w:r>
            <w:r w:rsidRPr="009D4CB4">
              <w:rPr>
                <w:rFonts w:ascii="Tahoma" w:hAnsi="Tahoma" w:cs="Tahoma"/>
              </w:rPr>
              <w:t>:</w:t>
            </w:r>
          </w:p>
          <w:p w:rsidR="00954D80" w:rsidRPr="00662243" w:rsidRDefault="00954D80" w:rsidP="00954D8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662243">
              <w:rPr>
                <w:rFonts w:ascii="Tahoma" w:eastAsia="Calibri" w:hAnsi="Tahoma" w:cs="Tahoma"/>
                <w:color w:val="000000" w:themeColor="text1"/>
              </w:rPr>
              <w:t>- паспорт;</w:t>
            </w:r>
          </w:p>
          <w:p w:rsidR="00954D80" w:rsidRDefault="00954D80" w:rsidP="00954D8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 w:rsidRPr="00662243">
              <w:rPr>
                <w:rFonts w:ascii="Tahoma" w:eastAsia="Calibri" w:hAnsi="Tahoma" w:cs="Tahoma"/>
              </w:rPr>
              <w:t>- документы, удостоверяющие качество поставляемого товара;</w:t>
            </w:r>
          </w:p>
          <w:p w:rsidR="00954D80" w:rsidRPr="00662243" w:rsidRDefault="00954D80" w:rsidP="00954D80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62243">
              <w:rPr>
                <w:rFonts w:ascii="Tahoma" w:hAnsi="Tahoma" w:cs="Tahoma"/>
              </w:rPr>
              <w:t>- руководство по эксплуатации.</w:t>
            </w:r>
          </w:p>
          <w:p w:rsidR="00952042" w:rsidRPr="009D4CB4" w:rsidRDefault="00954D80" w:rsidP="00954D80">
            <w:pPr>
              <w:pStyle w:val="a9"/>
              <w:ind w:left="37"/>
              <w:jc w:val="both"/>
              <w:rPr>
                <w:rFonts w:ascii="Tahoma" w:hAnsi="Tahoma" w:cs="Tahoma"/>
                <w:iCs/>
              </w:rPr>
            </w:pPr>
            <w:r w:rsidRPr="00662243">
              <w:rPr>
                <w:rFonts w:ascii="Tahoma" w:hAnsi="Tahoma" w:cs="Tahoma"/>
                <w:color w:val="000000" w:themeColor="text1"/>
              </w:rPr>
              <w:t>Вся документация должна быть представлена на русском языке, либо иметь перевод на русский язык.</w:t>
            </w:r>
            <w:bookmarkStart w:id="0" w:name="_GoBack"/>
            <w:bookmarkEnd w:id="0"/>
          </w:p>
        </w:tc>
        <w:tc>
          <w:tcPr>
            <w:tcW w:w="7888" w:type="dxa"/>
          </w:tcPr>
          <w:p w:rsidR="00952042" w:rsidRPr="009A6795" w:rsidRDefault="00952042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0AAE"/>
    <w:rsid w:val="00054CF1"/>
    <w:rsid w:val="00070778"/>
    <w:rsid w:val="000D5C19"/>
    <w:rsid w:val="00100A49"/>
    <w:rsid w:val="00115660"/>
    <w:rsid w:val="00122B77"/>
    <w:rsid w:val="00171115"/>
    <w:rsid w:val="00187E64"/>
    <w:rsid w:val="00192815"/>
    <w:rsid w:val="001B4430"/>
    <w:rsid w:val="001B449A"/>
    <w:rsid w:val="001F62A0"/>
    <w:rsid w:val="002043FA"/>
    <w:rsid w:val="00210717"/>
    <w:rsid w:val="00211154"/>
    <w:rsid w:val="002268A3"/>
    <w:rsid w:val="00230E3A"/>
    <w:rsid w:val="00257204"/>
    <w:rsid w:val="002709B2"/>
    <w:rsid w:val="0027270D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664E"/>
    <w:rsid w:val="002F34AA"/>
    <w:rsid w:val="00307B0B"/>
    <w:rsid w:val="0032174D"/>
    <w:rsid w:val="0032688F"/>
    <w:rsid w:val="00330FD6"/>
    <w:rsid w:val="0035131A"/>
    <w:rsid w:val="003543C8"/>
    <w:rsid w:val="00376096"/>
    <w:rsid w:val="00382F8D"/>
    <w:rsid w:val="00392322"/>
    <w:rsid w:val="00392E46"/>
    <w:rsid w:val="003931B7"/>
    <w:rsid w:val="003A55D4"/>
    <w:rsid w:val="003B148C"/>
    <w:rsid w:val="003D18B6"/>
    <w:rsid w:val="003D32FF"/>
    <w:rsid w:val="003E39D2"/>
    <w:rsid w:val="0040248F"/>
    <w:rsid w:val="004039E6"/>
    <w:rsid w:val="0041423D"/>
    <w:rsid w:val="004318F6"/>
    <w:rsid w:val="00433BB2"/>
    <w:rsid w:val="004543C4"/>
    <w:rsid w:val="004747C9"/>
    <w:rsid w:val="0048191C"/>
    <w:rsid w:val="00494D58"/>
    <w:rsid w:val="004E7351"/>
    <w:rsid w:val="004F6E25"/>
    <w:rsid w:val="00500923"/>
    <w:rsid w:val="00504A67"/>
    <w:rsid w:val="00512875"/>
    <w:rsid w:val="0052292D"/>
    <w:rsid w:val="00525FF1"/>
    <w:rsid w:val="00554462"/>
    <w:rsid w:val="0057038B"/>
    <w:rsid w:val="00577B65"/>
    <w:rsid w:val="00582275"/>
    <w:rsid w:val="00592469"/>
    <w:rsid w:val="005926D5"/>
    <w:rsid w:val="005A26BB"/>
    <w:rsid w:val="005F02C5"/>
    <w:rsid w:val="006066FC"/>
    <w:rsid w:val="006201A0"/>
    <w:rsid w:val="00625764"/>
    <w:rsid w:val="00642E04"/>
    <w:rsid w:val="00646780"/>
    <w:rsid w:val="00660BB5"/>
    <w:rsid w:val="00667B0F"/>
    <w:rsid w:val="006769DC"/>
    <w:rsid w:val="00680C14"/>
    <w:rsid w:val="006D0E46"/>
    <w:rsid w:val="006D1BB2"/>
    <w:rsid w:val="00712A7A"/>
    <w:rsid w:val="00720448"/>
    <w:rsid w:val="007316F7"/>
    <w:rsid w:val="007325F3"/>
    <w:rsid w:val="0074037C"/>
    <w:rsid w:val="00742196"/>
    <w:rsid w:val="00784E17"/>
    <w:rsid w:val="00796966"/>
    <w:rsid w:val="007A1512"/>
    <w:rsid w:val="007B1BBA"/>
    <w:rsid w:val="007B2690"/>
    <w:rsid w:val="008021F7"/>
    <w:rsid w:val="00832CE9"/>
    <w:rsid w:val="00883541"/>
    <w:rsid w:val="00886D69"/>
    <w:rsid w:val="008B24D1"/>
    <w:rsid w:val="008C0898"/>
    <w:rsid w:val="008D7AF2"/>
    <w:rsid w:val="009108CA"/>
    <w:rsid w:val="00913EA5"/>
    <w:rsid w:val="00952042"/>
    <w:rsid w:val="00954D80"/>
    <w:rsid w:val="00994BB4"/>
    <w:rsid w:val="009A032B"/>
    <w:rsid w:val="009A6795"/>
    <w:rsid w:val="009B05DB"/>
    <w:rsid w:val="009C2525"/>
    <w:rsid w:val="009C46C3"/>
    <w:rsid w:val="009C52C6"/>
    <w:rsid w:val="009D4314"/>
    <w:rsid w:val="00A019E3"/>
    <w:rsid w:val="00A15909"/>
    <w:rsid w:val="00A5789A"/>
    <w:rsid w:val="00A62AB9"/>
    <w:rsid w:val="00A7057E"/>
    <w:rsid w:val="00A76682"/>
    <w:rsid w:val="00A83E55"/>
    <w:rsid w:val="00A87C9E"/>
    <w:rsid w:val="00A92168"/>
    <w:rsid w:val="00A96824"/>
    <w:rsid w:val="00AB3EA8"/>
    <w:rsid w:val="00AC3BB1"/>
    <w:rsid w:val="00AD089D"/>
    <w:rsid w:val="00AD68E9"/>
    <w:rsid w:val="00AE6038"/>
    <w:rsid w:val="00AF39A6"/>
    <w:rsid w:val="00AF3DBC"/>
    <w:rsid w:val="00B023C4"/>
    <w:rsid w:val="00B22201"/>
    <w:rsid w:val="00B61518"/>
    <w:rsid w:val="00BD2587"/>
    <w:rsid w:val="00BE36A9"/>
    <w:rsid w:val="00C01103"/>
    <w:rsid w:val="00C2436D"/>
    <w:rsid w:val="00C24566"/>
    <w:rsid w:val="00C377DA"/>
    <w:rsid w:val="00C616AE"/>
    <w:rsid w:val="00C7318B"/>
    <w:rsid w:val="00C73F69"/>
    <w:rsid w:val="00C93E8B"/>
    <w:rsid w:val="00CA4EA0"/>
    <w:rsid w:val="00CF1E4A"/>
    <w:rsid w:val="00CF418B"/>
    <w:rsid w:val="00CF5696"/>
    <w:rsid w:val="00D10C6A"/>
    <w:rsid w:val="00D15C7B"/>
    <w:rsid w:val="00D15CF9"/>
    <w:rsid w:val="00D24D79"/>
    <w:rsid w:val="00D4069A"/>
    <w:rsid w:val="00D4197F"/>
    <w:rsid w:val="00D60163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C9D"/>
    <w:rsid w:val="00E57EB2"/>
    <w:rsid w:val="00E60B61"/>
    <w:rsid w:val="00E62727"/>
    <w:rsid w:val="00E829F8"/>
    <w:rsid w:val="00EB65A3"/>
    <w:rsid w:val="00EC1B1C"/>
    <w:rsid w:val="00ED5122"/>
    <w:rsid w:val="00ED5675"/>
    <w:rsid w:val="00EE2216"/>
    <w:rsid w:val="00EE5F1E"/>
    <w:rsid w:val="00F059AB"/>
    <w:rsid w:val="00F112FB"/>
    <w:rsid w:val="00F31368"/>
    <w:rsid w:val="00F36203"/>
    <w:rsid w:val="00F42F64"/>
    <w:rsid w:val="00F43298"/>
    <w:rsid w:val="00F46835"/>
    <w:rsid w:val="00F7570C"/>
    <w:rsid w:val="00F77110"/>
    <w:rsid w:val="00F91748"/>
    <w:rsid w:val="00FC609B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CFBD0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8C1FA-7EE3-4F44-87F7-E7AC9D44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Петроченко Татьяна Александровна</cp:lastModifiedBy>
  <cp:revision>104</cp:revision>
  <dcterms:created xsi:type="dcterms:W3CDTF">2021-06-23T02:55:00Z</dcterms:created>
  <dcterms:modified xsi:type="dcterms:W3CDTF">2024-08-05T08:56:00Z</dcterms:modified>
</cp:coreProperties>
</file>